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F50" w:rsidRDefault="004C3CBA" w:rsidP="002910BC">
      <w:pPr>
        <w:spacing w:line="269" w:lineRule="auto"/>
        <w:jc w:val="center"/>
        <w:rPr>
          <w:rFonts w:ascii="Times New Roman" w:eastAsia="Times New Roman" w:hAnsi="Times New Roman" w:cs="Times New Roman"/>
          <w:b/>
          <w:sz w:val="24"/>
          <w:szCs w:val="24"/>
          <w:u w:val="single"/>
        </w:rPr>
      </w:pPr>
      <w:r w:rsidRPr="002910BC">
        <w:rPr>
          <w:b/>
          <w:u w:val="single"/>
        </w:rPr>
        <w:t xml:space="preserve">Group 3 </w:t>
      </w:r>
      <w:r>
        <w:rPr>
          <w:b/>
          <w:u w:val="single"/>
        </w:rPr>
        <w:t>FEEDBACK</w:t>
      </w:r>
      <w:r w:rsidRPr="002910BC">
        <w:rPr>
          <w:b/>
          <w:u w:val="single"/>
        </w:rPr>
        <w:t>:</w:t>
      </w:r>
      <w:r w:rsidRPr="002910BC">
        <w:rPr>
          <w:rFonts w:ascii="Times New Roman" w:eastAsia="Times New Roman" w:hAnsi="Times New Roman" w:cs="Times New Roman"/>
          <w:b/>
          <w:sz w:val="24"/>
          <w:szCs w:val="24"/>
          <w:u w:val="single"/>
        </w:rPr>
        <w:t xml:space="preserve"> ITS</w:t>
      </w:r>
      <w:r w:rsidRPr="002910BC">
        <w:rPr>
          <w:rFonts w:ascii="Times New Roman" w:eastAsia="Times New Roman" w:hAnsi="Times New Roman" w:cs="Times New Roman"/>
          <w:b/>
          <w:sz w:val="24"/>
          <w:szCs w:val="24"/>
          <w:u w:val="single"/>
        </w:rPr>
        <w:t xml:space="preserve"> Infrastructure Enhancemen</w:t>
      </w:r>
      <w:r>
        <w:rPr>
          <w:rFonts w:ascii="Times New Roman" w:eastAsia="Times New Roman" w:hAnsi="Times New Roman" w:cs="Times New Roman"/>
          <w:b/>
          <w:sz w:val="24"/>
          <w:szCs w:val="24"/>
          <w:u w:val="single"/>
        </w:rPr>
        <w:t xml:space="preserve">t for Virtual Course Offering </w:t>
      </w:r>
    </w:p>
    <w:p w:rsidR="009C6F50" w:rsidRDefault="009C6F50" w:rsidP="002910BC">
      <w:pPr>
        <w:spacing w:line="269" w:lineRule="auto"/>
        <w:jc w:val="center"/>
        <w:rPr>
          <w:rFonts w:ascii="Times New Roman" w:eastAsia="Times New Roman" w:hAnsi="Times New Roman" w:cs="Times New Roman"/>
          <w:b/>
          <w:sz w:val="24"/>
          <w:szCs w:val="24"/>
          <w:u w:val="single"/>
        </w:rPr>
      </w:pPr>
    </w:p>
    <w:p w:rsidR="002910BC" w:rsidRPr="004C3CBA" w:rsidRDefault="009C6F50" w:rsidP="004C3CBA">
      <w:pPr>
        <w:spacing w:line="480" w:lineRule="auto"/>
        <w:ind w:firstLine="720"/>
        <w:rPr>
          <w:rFonts w:ascii="Times New Roman" w:hAnsi="Times New Roman" w:cs="Times New Roman"/>
          <w:sz w:val="24"/>
          <w:szCs w:val="24"/>
        </w:rPr>
      </w:pPr>
      <w:r w:rsidRPr="004C3CBA">
        <w:rPr>
          <w:rFonts w:ascii="Times New Roman" w:hAnsi="Times New Roman" w:cs="Times New Roman"/>
          <w:sz w:val="24"/>
          <w:szCs w:val="24"/>
        </w:rPr>
        <w:t xml:space="preserve">As an approach to achieve one of the </w:t>
      </w:r>
      <w:r w:rsidR="004C3CBA" w:rsidRPr="004C3CBA">
        <w:rPr>
          <w:rFonts w:ascii="Times New Roman" w:hAnsi="Times New Roman" w:cs="Times New Roman"/>
          <w:sz w:val="24"/>
          <w:szCs w:val="24"/>
        </w:rPr>
        <w:t>UN major</w:t>
      </w:r>
      <w:r w:rsidRPr="004C3CBA">
        <w:rPr>
          <w:rFonts w:ascii="Times New Roman" w:hAnsi="Times New Roman" w:cs="Times New Roman"/>
          <w:sz w:val="24"/>
          <w:szCs w:val="24"/>
        </w:rPr>
        <w:t xml:space="preserve"> declarations on the need to ensure there is universal access to education, I believe, your project can play </w:t>
      </w:r>
      <w:r w:rsidR="004C3CBA" w:rsidRPr="004C3CBA">
        <w:rPr>
          <w:rFonts w:ascii="Times New Roman" w:hAnsi="Times New Roman" w:cs="Times New Roman"/>
          <w:sz w:val="24"/>
          <w:szCs w:val="24"/>
        </w:rPr>
        <w:t>a major</w:t>
      </w:r>
      <w:r w:rsidRPr="004C3CBA">
        <w:rPr>
          <w:rFonts w:ascii="Times New Roman" w:hAnsi="Times New Roman" w:cs="Times New Roman"/>
          <w:sz w:val="24"/>
          <w:szCs w:val="24"/>
        </w:rPr>
        <w:t xml:space="preserve"> role in taking education to rural areas that have been neglected and </w:t>
      </w:r>
      <w:r w:rsidR="004C3CBA" w:rsidRPr="004C3CBA">
        <w:rPr>
          <w:rFonts w:ascii="Times New Roman" w:hAnsi="Times New Roman" w:cs="Times New Roman"/>
          <w:sz w:val="24"/>
          <w:szCs w:val="24"/>
        </w:rPr>
        <w:t>underfunded</w:t>
      </w:r>
      <w:r w:rsidRPr="004C3CBA">
        <w:rPr>
          <w:rFonts w:ascii="Times New Roman" w:hAnsi="Times New Roman" w:cs="Times New Roman"/>
          <w:sz w:val="24"/>
          <w:szCs w:val="24"/>
        </w:rPr>
        <w:t xml:space="preserve"> for long, hence granting an equal access to education by all regardless of their </w:t>
      </w:r>
      <w:r w:rsidR="004C3CBA" w:rsidRPr="004C3CBA">
        <w:rPr>
          <w:rFonts w:ascii="Times New Roman" w:hAnsi="Times New Roman" w:cs="Times New Roman"/>
          <w:sz w:val="24"/>
          <w:szCs w:val="24"/>
        </w:rPr>
        <w:t>families</w:t>
      </w:r>
      <w:r w:rsidRPr="004C3CBA">
        <w:rPr>
          <w:rFonts w:ascii="Times New Roman" w:hAnsi="Times New Roman" w:cs="Times New Roman"/>
          <w:sz w:val="24"/>
          <w:szCs w:val="24"/>
        </w:rPr>
        <w:t xml:space="preserve"> </w:t>
      </w:r>
      <w:r w:rsidR="004C3CBA" w:rsidRPr="004C3CBA">
        <w:rPr>
          <w:rFonts w:ascii="Times New Roman" w:hAnsi="Times New Roman" w:cs="Times New Roman"/>
          <w:sz w:val="24"/>
          <w:szCs w:val="24"/>
        </w:rPr>
        <w:t>backgrounds. Hence</w:t>
      </w:r>
      <w:r w:rsidRPr="004C3CBA">
        <w:rPr>
          <w:rFonts w:ascii="Times New Roman" w:hAnsi="Times New Roman" w:cs="Times New Roman"/>
          <w:sz w:val="24"/>
          <w:szCs w:val="24"/>
        </w:rPr>
        <w:t>, people in the countries where traditional learning is facing various obstacles can take advantage of online courses</w:t>
      </w:r>
      <w:r w:rsidR="004C3CBA" w:rsidRPr="004C3CBA">
        <w:rPr>
          <w:rFonts w:ascii="Times New Roman" w:hAnsi="Times New Roman" w:cs="Times New Roman"/>
          <w:sz w:val="24"/>
          <w:szCs w:val="24"/>
        </w:rPr>
        <w:t>.</w:t>
      </w:r>
    </w:p>
    <w:p w:rsidR="004C3CBA" w:rsidRPr="004C3CBA" w:rsidRDefault="004C3CBA" w:rsidP="004C3CBA">
      <w:pPr>
        <w:spacing w:line="480" w:lineRule="auto"/>
        <w:ind w:firstLine="720"/>
        <w:rPr>
          <w:rFonts w:ascii="Times New Roman" w:hAnsi="Times New Roman" w:cs="Times New Roman"/>
          <w:sz w:val="24"/>
          <w:szCs w:val="24"/>
        </w:rPr>
      </w:pPr>
      <w:r w:rsidRPr="004C3CBA">
        <w:rPr>
          <w:rFonts w:ascii="Times New Roman" w:hAnsi="Times New Roman" w:cs="Times New Roman"/>
          <w:sz w:val="24"/>
          <w:szCs w:val="24"/>
        </w:rPr>
        <w:t>In order to realize the objectives of this great initial, I suggest on the need to invest more on the most power software’s that have the ability to support extremely larger population without experiencing any sort of breakdown. IT infrastructures’ systems and capabilities to support the online learning environment for Maple Grove senior high students and educators can as well be  designed and extended to benefit those around the institu</w:t>
      </w:r>
      <w:bookmarkStart w:id="0" w:name="_GoBack"/>
      <w:bookmarkEnd w:id="0"/>
      <w:r w:rsidRPr="004C3CBA">
        <w:rPr>
          <w:rFonts w:ascii="Times New Roman" w:hAnsi="Times New Roman" w:cs="Times New Roman"/>
          <w:sz w:val="24"/>
          <w:szCs w:val="24"/>
        </w:rPr>
        <w:t>tion that mainly can’t afford much to be in school.</w:t>
      </w:r>
    </w:p>
    <w:p w:rsidR="004C3CBA" w:rsidRPr="004C3CBA" w:rsidRDefault="004C3CBA" w:rsidP="004C3CBA">
      <w:pPr>
        <w:spacing w:line="480" w:lineRule="auto"/>
        <w:ind w:firstLine="720"/>
        <w:rPr>
          <w:rFonts w:ascii="Times New Roman" w:hAnsi="Times New Roman" w:cs="Times New Roman"/>
          <w:sz w:val="24"/>
          <w:szCs w:val="24"/>
        </w:rPr>
      </w:pPr>
      <w:r w:rsidRPr="004C3CBA">
        <w:rPr>
          <w:rFonts w:ascii="Times New Roman" w:hAnsi="Times New Roman" w:cs="Times New Roman"/>
          <w:sz w:val="24"/>
          <w:szCs w:val="24"/>
        </w:rPr>
        <w:t>Generally, this project remains to be one of the best and I fully embrace it because of the so many benefits that will come with it if it’s fully implemented.</w:t>
      </w:r>
    </w:p>
    <w:sectPr w:rsidR="004C3CBA" w:rsidRPr="004C3C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0BC"/>
    <w:rsid w:val="002910BC"/>
    <w:rsid w:val="0032461D"/>
    <w:rsid w:val="004C3CBA"/>
    <w:rsid w:val="009C6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0BC"/>
    <w:pPr>
      <w:spacing w:after="0" w:line="240" w:lineRule="auto"/>
    </w:pPr>
    <w:rPr>
      <w:rFonts w:ascii="Calibri" w:eastAsia="Calibri" w:hAnsi="Calibri" w:cs="Calibri"/>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0BC"/>
    <w:pPr>
      <w:spacing w:after="0" w:line="240" w:lineRule="auto"/>
    </w:pPr>
    <w:rPr>
      <w:rFonts w:ascii="Calibri" w:eastAsia="Calibri" w:hAnsi="Calibri" w:cs="Calibri"/>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179</Words>
  <Characters>1022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2020-03-08T22:26:00Z</dcterms:created>
  <dcterms:modified xsi:type="dcterms:W3CDTF">2020-03-08T23:07:00Z</dcterms:modified>
</cp:coreProperties>
</file>